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264" w:lineRule="auto"/>
        <w:ind w:left="2160" w:firstLine="0"/>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575365</wp:posOffset>
            </wp:positionH>
            <wp:positionV relativeFrom="paragraph">
              <wp:posOffset>0</wp:posOffset>
            </wp:positionV>
            <wp:extent cx="1634435" cy="76200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34435" cy="7620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MONTANA DANCE ARTS ASSOCIATION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w:t>
      </w: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TEACHER FELLOWSHIP PROGRAM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1884765625" w:line="240" w:lineRule="auto"/>
        <w:ind w:left="4.080657958984375"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PROGRAM DESCRIPTION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705585479736" w:lineRule="auto"/>
        <w:ind w:left="1.920623779296875" w:right="514.478759765625" w:firstLine="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this Fellowship is to allow dance professionals working in Montana to expand their  knowledge of dance or dance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related studies and improve their skills. Fellowship funds can be used for applicants to attend dance-related workshops and/or to cover travel expenses for such events. Dance-related workshops could </w:t>
      </w:r>
      <w:r w:rsidDel="00000000" w:rsidR="00000000" w:rsidRPr="00000000">
        <w:rPr>
          <w:rFonts w:ascii="Times New Roman" w:cs="Times New Roman" w:eastAsia="Times New Roman" w:hAnsi="Times New Roman"/>
          <w:sz w:val="24"/>
          <w:szCs w:val="24"/>
          <w:rtl w:val="0"/>
        </w:rPr>
        <w:t xml:space="preserve">focus on the topics of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management, choreography, production, technical skills, or educator development, for example.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558517456" w:lineRule="auto"/>
        <w:ind w:left="0" w:right="65.899658203125" w:firstLine="7.44064331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MDAA Board of Directors will award up to $4000 to qualifying teacher fellowship applicants annually.  Distribution of the funds will be made at the discretion of the MDAA Board of Directors.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558517456" w:lineRule="auto"/>
        <w:ind w:left="0" w:right="65.899658203125" w:firstLine="7.44064331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For the 2024-25 year, fellowship funds are to be used between June 15, 2024 - June 14, 2025.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the applicant is unable to attend due to extenuating circumstances, the award will expire April 30, 202</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Awards will be announced no later than May 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2.480621337890625" w:right="451.96044921875" w:hanging="9.359970092773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Fellowship awards must be treated as ordinary income for tax purposes</w:t>
      </w:r>
      <w:r w:rsidDel="00000000" w:rsidR="00000000" w:rsidRPr="00000000">
        <w:rPr>
          <w:rFonts w:ascii="Times New Roman" w:cs="Times New Roman" w:eastAsia="Times New Roman" w:hAnsi="Times New Roman"/>
          <w:sz w:val="24"/>
          <w:szCs w:val="24"/>
          <w:rtl w:val="0"/>
        </w:rPr>
        <w:t xml:space="preserve">.  As such,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winner(s) </w:t>
      </w:r>
      <w:r w:rsidDel="00000000" w:rsidR="00000000" w:rsidRPr="00000000">
        <w:rPr>
          <w:rFonts w:ascii="Times New Roman" w:cs="Times New Roman" w:eastAsia="Times New Roman" w:hAnsi="Times New Roman"/>
          <w:sz w:val="24"/>
          <w:szCs w:val="24"/>
          <w:rtl w:val="0"/>
        </w:rPr>
        <w:t xml:space="preserve">are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supply MDAA with an IRS Form W-9</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awards of $600 and above will be reported </w:t>
      </w:r>
      <w:r w:rsidDel="00000000" w:rsidR="00000000" w:rsidRPr="00000000">
        <w:rPr>
          <w:rFonts w:ascii="Times New Roman" w:cs="Times New Roman" w:eastAsia="Times New Roman" w:hAnsi="Times New Roman"/>
          <w:sz w:val="24"/>
          <w:szCs w:val="24"/>
          <w:rtl w:val="0"/>
        </w:rPr>
        <w:t xml:space="preserve">with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1099 issued to the award</w:t>
      </w:r>
      <w:r w:rsidDel="00000000" w:rsidR="00000000" w:rsidRPr="00000000">
        <w:rPr>
          <w:rFonts w:ascii="Times New Roman" w:cs="Times New Roman" w:eastAsia="Times New Roman" w:hAnsi="Times New Roman"/>
          <w:sz w:val="24"/>
          <w:szCs w:val="24"/>
          <w:rtl w:val="0"/>
        </w:rPr>
        <w:t xml:space="preserve"> recipient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4.080581665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Fellowship awards are not transferable to other individuals or programs.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3.1200408935546875" w:right="205.93994140625" w:firstLine="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Fellowship recipients are expected to give a brief summary of their experience at the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MDAA  Fall Membership Meeting</w:t>
      </w:r>
      <w:r w:rsidDel="00000000" w:rsidR="00000000" w:rsidRPr="00000000">
        <w:rPr>
          <w:rFonts w:ascii="Times New Roman" w:cs="Times New Roman" w:eastAsia="Times New Roman" w:hAnsi="Times New Roman"/>
          <w:sz w:val="24"/>
          <w:szCs w:val="24"/>
          <w:rtl w:val="0"/>
        </w:rPr>
        <w:t xml:space="preserve">.  They will also be asked to serve on the committee to choose the next Fellowship recipient in the year following their award.</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4.080657958984375" w:right="930.75927734375" w:hanging="0.240631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questions about the application for this fellowship should be directed to MDAA Executive Director Charlene White at 406-442-6519 or 406-459-6337.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40" w:lineRule="auto"/>
        <w:ind w:left="9.1207122802734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GUIDELINES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799236297607" w:lineRule="auto"/>
        <w:ind w:left="1.4400482177734375" w:right="81.99951171875" w:firstLine="2.880630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program is open to residents of Montana who have worked in the field of dance for at least 3 years  and whose primary profession is in the field of dance. To be eligible, the applicant must be a current MDAA Professional Member, as an individual or through a studio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good standing with MDAA for the past 3 consecutive years. No one eligible for MDAA student scholarships may apply.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799236297607" w:lineRule="auto"/>
        <w:ind w:left="1.4400482177734375" w:right="81.99951171875" w:firstLine="2.880630493164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799236297607" w:lineRule="auto"/>
        <w:ind w:left="1.4400482177734375" w:right="81.99951171875" w:firstLine="2.880630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resume and one copy of a program brochure (or equivalent publication) must accompany the application form. The recipient will be ineligible to apply the following year.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1220703125" w:line="240" w:lineRule="auto"/>
        <w:ind w:left="3.1200408935546875" w:right="211.8798828125" w:hanging="0.2405548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xplanation </w:t>
      </w:r>
      <w:r w:rsidDel="00000000" w:rsidR="00000000" w:rsidRPr="00000000">
        <w:rPr>
          <w:rFonts w:ascii="Times New Roman" w:cs="Times New Roman" w:eastAsia="Times New Roman" w:hAnsi="Times New Roman"/>
          <w:sz w:val="24"/>
          <w:szCs w:val="24"/>
          <w:rtl w:val="0"/>
        </w:rPr>
        <w:t xml:space="preserve">of the project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include an outline of the program for </w:t>
      </w:r>
      <w:r w:rsidDel="00000000" w:rsidR="00000000" w:rsidRPr="00000000">
        <w:rPr>
          <w:rFonts w:ascii="Times New Roman" w:cs="Times New Roman" w:eastAsia="Times New Roman" w:hAnsi="Times New Roman"/>
          <w:sz w:val="24"/>
          <w:szCs w:val="24"/>
          <w:rtl w:val="0"/>
        </w:rPr>
        <w:t xml:space="preserve">which the applicant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requesting funding, including why this program was chosen. The board will evaluate applications on the basis of the project itself, the applicant’s involvement with MDAA, and the presentation of the application.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200408935546875" w:right="211.8798828125" w:hanging="0.2405548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0665283203125"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APPLICATION DEADLINE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64453125" w:right="639.239501953125" w:firstLine="1.67984008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must be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later than Friday, May 1</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Email complete application to  montanadanceartsassoc@gmail.com.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558517456" w:lineRule="auto"/>
        <w:ind w:left="2.16064453125" w:right="639.239501953125" w:firstLine="1.67984008789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220" w:line="264" w:lineRule="auto"/>
        <w:jc w:val="center"/>
        <w:rPr>
          <w:rFonts w:ascii="Times New Roman" w:cs="Times New Roman" w:eastAsia="Times New Roman" w:hAnsi="Times New Roman"/>
          <w:b w:val="1"/>
          <w:sz w:val="36"/>
          <w:szCs w:val="36"/>
        </w:rPr>
      </w:pPr>
      <w:r w:rsidDel="00000000" w:rsidR="00000000" w:rsidRPr="00000000">
        <w:rPr>
          <w:rFonts w:ascii="Georgia" w:cs="Georgia" w:eastAsia="Georgia" w:hAnsi="Georgia"/>
          <w:color w:val="414042"/>
        </w:rPr>
        <w:drawing>
          <wp:inline distB="0" distT="0" distL="0" distR="0">
            <wp:extent cx="1692652" cy="78651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92652" cy="786519"/>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6.439208984375" w:firstLine="0"/>
        <w:jc w:val="righ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4-25</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MDAA TEACHER FELLOWSHIP APPLICATION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this </w:t>
      </w:r>
      <w:r w:rsidDel="00000000" w:rsidR="00000000" w:rsidRPr="00000000">
        <w:rPr>
          <w:rFonts w:ascii="Times New Roman" w:cs="Times New Roman" w:eastAsia="Times New Roman" w:hAnsi="Times New Roman"/>
          <w:sz w:val="24"/>
          <w:szCs w:val="24"/>
          <w:rtl w:val="0"/>
        </w:rPr>
        <w:t xml:space="preserve">checklist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be certain to include the following with your Fellowship Application.  Incomplete applications cannot be considered.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Nova Mono" w:cs="Nova Mono" w:eastAsia="Nova Mono" w:hAnsi="Nova Mono"/>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Application Form Pages 1-3, completely filled out.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9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Nova Mono" w:cs="Nova Mono" w:eastAsia="Nova Mono" w:hAnsi="Nova Mono"/>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Original brochure</w:t>
      </w:r>
      <w:r w:rsidDel="00000000" w:rsidR="00000000" w:rsidRPr="00000000">
        <w:rPr>
          <w:rFonts w:ascii="Times New Roman" w:cs="Times New Roman" w:eastAsia="Times New Roman" w:hAnsi="Times New Roman"/>
          <w:sz w:val="24"/>
          <w:szCs w:val="24"/>
          <w:rtl w:val="0"/>
        </w:rPr>
        <w:t xml:space="preserve"> and/or w</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ebsite information of the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rogram for which you are requesting funding.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Nova Mono" w:cs="Nova Mono" w:eastAsia="Nova Mono" w:hAnsi="Nova Mono"/>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Your Resume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1201171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1201171875"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Fellowship Application Page 1</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75823974609375" w:right="0" w:firstLine="0"/>
        <w:jc w:val="left"/>
        <w:rPr>
          <w:rFonts w:ascii="Times New Roman" w:cs="Times New Roman" w:eastAsia="Times New Roman" w:hAnsi="Times New Roman"/>
          <w:sz w:val="21.959999084472656"/>
          <w:szCs w:val="21.959999084472656"/>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75823974609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Name: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02587890625" w:line="360" w:lineRule="auto"/>
        <w:ind w:left="3.754196166992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Phone:</w:t>
        <w:tab/>
        <w:tab/>
        <w:tab/>
        <w:tab/>
        <w:tab/>
        <w:tab/>
        <w:t xml:space="preserve">Email: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451171875" w:line="360" w:lineRule="auto"/>
        <w:ind w:left="3.53462219238281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Address: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451171875" w:line="360" w:lineRule="auto"/>
        <w:ind w:left="3.53462219238281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City: </w:t>
        <w:tab/>
        <w:tab/>
        <w:tab/>
        <w:t xml:space="preserve">State: </w:t>
        <w:tab/>
        <w:tab/>
        <w:tab/>
        <w:t xml:space="preserve">Zip:</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451171875" w:line="360" w:lineRule="auto"/>
        <w:ind w:left="3.534622192382812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0643920898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How long have you been an MDAA member?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064392089843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064392089843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206512451171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How many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years have you been involved with dance in Montana?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2065124511718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2065124511718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0650024414062"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Other than membership dues, how have you contributed to MDAA?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09.49951171875"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09.49951171875"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09.49951171875" w:firstLine="0"/>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widowControl w:val="0"/>
        <w:spacing w:line="240" w:lineRule="auto"/>
        <w:ind w:left="238.1201171875"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Fellowship Application Page 2</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21923828125"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of project/program: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189453125" w:line="360" w:lineRule="auto"/>
        <w:ind w:left="7.400665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 of project/program: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99658203125" w:line="360" w:lineRule="auto"/>
        <w:ind w:left="8.36067199707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Dates of project</w:t>
      </w:r>
      <w:r w:rsidDel="00000000" w:rsidR="00000000" w:rsidRPr="00000000">
        <w:rPr>
          <w:rFonts w:ascii="Times New Roman" w:cs="Times New Roman" w:eastAsia="Times New Roman" w:hAnsi="Times New Roman"/>
          <w:sz w:val="24"/>
          <w:szCs w:val="24"/>
          <w:rtl w:val="0"/>
        </w:rPr>
        <w:t xml:space="preserve">/program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(must be completed by June 14, 202</w:t>
      </w:r>
      <w:r w:rsidDel="00000000" w:rsidR="00000000" w:rsidRPr="00000000">
        <w:rPr>
          <w:rFonts w:ascii="Times New Roman" w:cs="Times New Roman" w:eastAsia="Times New Roman" w:hAnsi="Times New Roman"/>
          <w:i w:val="1"/>
          <w:sz w:val="20"/>
          <w:szCs w:val="20"/>
          <w:rtl w:val="0"/>
        </w:rPr>
        <w:t xml:space="preserve">5</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189453125" w:line="360" w:lineRule="auto"/>
        <w:ind w:left="7.64007568359375" w:right="0" w:hanging="0.2396392822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Please give a detailed explanation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of the project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for which you are </w:t>
      </w:r>
      <w:r w:rsidDel="00000000" w:rsidR="00000000" w:rsidRPr="00000000">
        <w:rPr>
          <w:rFonts w:ascii="Times New Roman" w:cs="Times New Roman" w:eastAsia="Times New Roman" w:hAnsi="Times New Roman"/>
          <w:sz w:val="24"/>
          <w:szCs w:val="24"/>
          <w:rtl w:val="0"/>
        </w:rPr>
        <w:t xml:space="preserve">requesting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funding</w:t>
      </w:r>
      <w:r w:rsidDel="00000000" w:rsidR="00000000" w:rsidRPr="00000000">
        <w:rPr>
          <w:rFonts w:ascii="Times New Roman" w:cs="Times New Roman" w:eastAsia="Times New Roman" w:hAnsi="Times New Roman"/>
          <w:sz w:val="24"/>
          <w:szCs w:val="24"/>
          <w:rtl w:val="0"/>
        </w:rPr>
        <w:t xml:space="preserve">.  Include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why you chose this program for study.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4007568359375" w:right="681.4599609375" w:hanging="0.2396392822265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4007568359375" w:right="681.4599609375" w:hanging="0.2396392822265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189453125" w:line="239.9041986465454" w:lineRule="auto"/>
        <w:ind w:left="7.64007568359375" w:right="681.4599609375" w:hanging="0.2396392822265625"/>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189453125" w:line="239.9041986465454" w:lineRule="auto"/>
        <w:ind w:left="7.64007568359375" w:right="681.4599609375" w:hanging="0.2396392822265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line="240" w:lineRule="auto"/>
        <w:ind w:left="238.12011718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Fellowship Application Page 3</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6579589843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BUDGET:</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6579589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7" w:type="default"/>
          <w:pgSz w:h="15840" w:w="12240" w:orient="portrait"/>
          <w:pgMar w:bottom="1008" w:top="720" w:left="1080" w:right="1080"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 </w:t>
        <w:tab/>
        <w:tab/>
        <w:t xml:space="preserve">Airfar</w:t>
      </w:r>
      <w:r w:rsidDel="00000000" w:rsidR="00000000" w:rsidRPr="00000000">
        <w:rPr>
          <w:rFonts w:ascii="Times New Roman" w:cs="Times New Roman" w:eastAsia="Times New Roman" w:hAnsi="Times New Roman"/>
          <w:sz w:val="24"/>
          <w:szCs w:val="24"/>
          <w:rtl w:val="0"/>
        </w:rPr>
        <w:t xml:space="preserve">e </w:t>
        <w:tab/>
        <w:tab/>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3465"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Mileage @ $.58/mile</w:t>
      </w:r>
      <w:r w:rsidDel="00000000" w:rsidR="00000000" w:rsidRPr="00000000">
        <w:rPr>
          <w:rFonts w:ascii="Times New Roman" w:cs="Times New Roman" w:eastAsia="Times New Roman" w:hAnsi="Times New Roman"/>
          <w:sz w:val="24"/>
          <w:szCs w:val="24"/>
          <w:rtl w:val="0"/>
        </w:rPr>
        <w:t xml:space="preserve"> </w:t>
        <w:tab/>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3465"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 Rental fee</w:t>
      </w:r>
      <w:r w:rsidDel="00000000" w:rsidR="00000000" w:rsidRPr="00000000">
        <w:rPr>
          <w:rFonts w:ascii="Times New Roman" w:cs="Times New Roman" w:eastAsia="Times New Roman" w:hAnsi="Times New Roman"/>
          <w:sz w:val="24"/>
          <w:szCs w:val="24"/>
          <w:rtl w:val="0"/>
        </w:rPr>
        <w:t xml:space="preserve"> </w:t>
        <w:tab/>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3465"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Lodging</w:t>
      </w:r>
      <w:r w:rsidDel="00000000" w:rsidR="00000000" w:rsidRPr="00000000">
        <w:rPr>
          <w:rFonts w:ascii="Times New Roman" w:cs="Times New Roman" w:eastAsia="Times New Roman" w:hAnsi="Times New Roman"/>
          <w:sz w:val="24"/>
          <w:szCs w:val="24"/>
          <w:rtl w:val="0"/>
        </w:rPr>
        <w:t xml:space="preserve"> </w:t>
        <w:tab/>
        <w:tab/>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3465"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2396.400146484375" w:top="492.38037109375" w:left="2561.2860107421875" w:right="5218.4881591796875" w:header="0" w:footer="720"/>
          <w:cols w:equalWidth="0" w:num="1">
            <w:col w:space="0" w:w="4460.22"/>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Meals </w:t>
      </w:r>
      <w:r w:rsidDel="00000000" w:rsidR="00000000" w:rsidRPr="00000000">
        <w:rPr>
          <w:rFonts w:ascii="Times New Roman" w:cs="Times New Roman" w:eastAsia="Times New Roman" w:hAnsi="Times New Roman"/>
          <w:sz w:val="24"/>
          <w:szCs w:val="24"/>
          <w:rtl w:val="0"/>
        </w:rPr>
        <w:t xml:space="preserve"> </w:t>
        <w:tab/>
        <w:tab/>
        <w:tab/>
        <w:t xml:space="preserve">$</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2396.400146484375" w:top="492.38037109375" w:left="1079.7593688964844" w:right="1079.24072265625" w:header="0" w:footer="720"/>
          <w:cols w:equalWidth="0" w:num="1">
            <w:col w:space="0" w:w="10080.98"/>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w:t>
        <w:tab/>
        <w:tab/>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TOTAL TRAVEL </w:t>
        <w:tab/>
        <w:tab/>
        <w:tab/>
        <w:tab/>
        <w:tab/>
        <w:tab/>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240631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TUITION </w:t>
        <w:tab/>
        <w:tab/>
        <w:t xml:space="preserve">Workshop Fees </w:t>
        <w:tab/>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w:t>
        <w:tab/>
        <w:tab/>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TOTAL TUITION </w:t>
        <w:tab/>
        <w:tab/>
        <w:tab/>
        <w:tab/>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COST (must equal or exceed award amount) </w:t>
        <w:tab/>
        <w:tab/>
        <w:tab/>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4006652832031"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AMOUNT REQUESTED FROM MDAA FELLOWSHIP </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613403320312"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61340332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explain what these expenses are for: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7210693359375" w:line="229.90779876708984" w:lineRule="auto"/>
        <w:ind w:left="3.1206512451171875" w:right="66.6381835937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individual fails to complete a fellowship award for any reason other than incapacitating injuries or  illness or unusual family hardship (i.e. death or serious illness) they will be barred from future MDAA  Fellowship Programs. An appeal may be made after two years of ineligibility for reconsideration to the  Board of Directors of the Montana Dance Arts Association.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20849609375" w:line="240" w:lineRule="auto"/>
        <w:ind w:left="10.320663452148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w:t>
        <w:tab/>
        <w:tab/>
        <w:tab/>
        <w:tab/>
        <w:tab/>
        <w:tab/>
        <w:tab/>
        <w:tab/>
        <w:tab/>
        <w:t xml:space="preserve">Date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4.08065795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 Name: </w:t>
      </w:r>
    </w:p>
    <w:sectPr>
      <w:type w:val="continuous"/>
      <w:pgSz w:h="15840" w:w="12240" w:orient="portrait"/>
      <w:pgMar w:bottom="2396.400146484375" w:top="492.38037109375" w:left="1079.7593688964844" w:right="1079.24072265625" w:header="0" w:footer="720"/>
      <w:cols w:equalWidth="0" w:num="1">
        <w:col w:space="0" w:w="10080.99990844726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sz w:val="14"/>
        <w:szCs w:val="14"/>
      </w:rPr>
    </w:pPr>
    <w:r w:rsidDel="00000000" w:rsidR="00000000" w:rsidRPr="00000000">
      <w:rPr>
        <w:sz w:val="14"/>
        <w:szCs w:val="14"/>
        <w:rtl w:val="0"/>
      </w:rPr>
      <w:t xml:space="preserve">Revised 1/24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